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50B" w:rsidRDefault="00CB250B" w:rsidP="00CB250B">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28675" cy="828675"/>
            <wp:effectExtent l="19050" t="0" r="9525" b="0"/>
            <wp:docPr id="1" name="Picture 4" descr="C:\Users\acer\Desktop\cwrd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esktop\cwrdm.png"/>
                    <pic:cNvPicPr>
                      <a:picLocks noChangeAspect="1" noChangeArrowheads="1"/>
                    </pic:cNvPicPr>
                  </pic:nvPicPr>
                  <pic:blipFill>
                    <a:blip r:embed="rId4"/>
                    <a:srcRect/>
                    <a:stretch>
                      <a:fillRect/>
                    </a:stretch>
                  </pic:blipFill>
                  <pic:spPr bwMode="auto">
                    <a:xfrm>
                      <a:off x="0" y="0"/>
                      <a:ext cx="828675" cy="828675"/>
                    </a:xfrm>
                    <a:prstGeom prst="rect">
                      <a:avLst/>
                    </a:prstGeom>
                    <a:noFill/>
                    <a:ln w="9525">
                      <a:noFill/>
                      <a:miter lim="800000"/>
                      <a:headEnd/>
                      <a:tailEnd/>
                    </a:ln>
                  </pic:spPr>
                </pic:pic>
              </a:graphicData>
            </a:graphic>
          </wp:inline>
        </w:drawing>
      </w:r>
    </w:p>
    <w:p w:rsidR="00CB250B" w:rsidRDefault="00CB250B" w:rsidP="00CB250B">
      <w:pPr>
        <w:spacing w:after="0"/>
        <w:jc w:val="center"/>
        <w:rPr>
          <w:rFonts w:ascii="Times New Roman" w:hAnsi="Times New Roman" w:cs="Times New Roman"/>
          <w:sz w:val="24"/>
          <w:szCs w:val="24"/>
        </w:rPr>
      </w:pPr>
    </w:p>
    <w:p w:rsidR="00CB250B" w:rsidRDefault="00CB250B" w:rsidP="00CB250B">
      <w:pPr>
        <w:spacing w:after="0"/>
        <w:ind w:left="-720"/>
        <w:jc w:val="center"/>
        <w:rPr>
          <w:rFonts w:ascii="Times New Roman" w:hAnsi="Times New Roman" w:cs="Times New Roman"/>
          <w:sz w:val="24"/>
          <w:szCs w:val="24"/>
        </w:rPr>
      </w:pPr>
      <w:r w:rsidRPr="00334B6F">
        <w:rPr>
          <w:rFonts w:ascii="Times New Roman" w:hAnsi="Times New Roman" w:cs="Times New Roman"/>
          <w:sz w:val="24"/>
          <w:szCs w:val="24"/>
        </w:rPr>
        <w:t>CENTRE FOR WATER RESOURCES DEVELOPMENT AND MANAGEMENT</w:t>
      </w:r>
    </w:p>
    <w:p w:rsidR="00CB250B" w:rsidRDefault="00CB250B" w:rsidP="00CB250B">
      <w:pPr>
        <w:spacing w:after="0"/>
        <w:ind w:left="-720"/>
        <w:jc w:val="center"/>
        <w:rPr>
          <w:rFonts w:ascii="Times New Roman" w:hAnsi="Times New Roman" w:cs="Times New Roman"/>
          <w:sz w:val="24"/>
          <w:szCs w:val="24"/>
        </w:rPr>
      </w:pPr>
      <w:r>
        <w:rPr>
          <w:rFonts w:ascii="Times New Roman" w:hAnsi="Times New Roman" w:cs="Times New Roman"/>
          <w:sz w:val="24"/>
          <w:szCs w:val="24"/>
        </w:rPr>
        <w:t>(An Institution of Kerala State Council for Science, Technology &amp; Environment)</w:t>
      </w:r>
    </w:p>
    <w:p w:rsidR="00CB250B" w:rsidRDefault="00CB250B" w:rsidP="00CB250B">
      <w:pPr>
        <w:spacing w:after="0"/>
        <w:ind w:left="-720"/>
        <w:jc w:val="center"/>
        <w:rPr>
          <w:rFonts w:ascii="Times New Roman" w:hAnsi="Times New Roman" w:cs="Times New Roman"/>
          <w:sz w:val="24"/>
          <w:szCs w:val="24"/>
        </w:rPr>
      </w:pPr>
      <w:r>
        <w:rPr>
          <w:rFonts w:ascii="Times New Roman" w:hAnsi="Times New Roman" w:cs="Times New Roman"/>
          <w:sz w:val="24"/>
          <w:szCs w:val="24"/>
        </w:rPr>
        <w:t>Kunnamangalam, Kozhikode – 6573571, Phone: 0495 2351800</w:t>
      </w:r>
    </w:p>
    <w:p w:rsidR="00CB250B" w:rsidRDefault="00CB250B" w:rsidP="00CB250B">
      <w:pPr>
        <w:spacing w:after="0"/>
        <w:ind w:left="-720"/>
        <w:jc w:val="center"/>
        <w:rPr>
          <w:rFonts w:ascii="Times New Roman" w:hAnsi="Times New Roman" w:cs="Times New Roman"/>
          <w:sz w:val="24"/>
          <w:szCs w:val="24"/>
        </w:rPr>
      </w:pPr>
    </w:p>
    <w:p w:rsidR="00CB250B" w:rsidRDefault="00CB250B" w:rsidP="00CB250B">
      <w:pPr>
        <w:spacing w:after="0" w:line="480" w:lineRule="auto"/>
        <w:rPr>
          <w:rFonts w:ascii="Times New Roman" w:hAnsi="Times New Roman" w:cs="Times New Roman"/>
          <w:sz w:val="24"/>
          <w:szCs w:val="24"/>
        </w:rPr>
      </w:pPr>
      <w:r>
        <w:rPr>
          <w:rFonts w:ascii="Times New Roman" w:hAnsi="Times New Roman" w:cs="Times New Roman"/>
          <w:sz w:val="24"/>
          <w:szCs w:val="24"/>
        </w:rPr>
        <w:t>No.C&amp;MW/T</w:t>
      </w:r>
      <w:r>
        <w:rPr>
          <w:rFonts w:ascii="Times New Roman" w:hAnsi="Times New Roman" w:cs="Times New Roman"/>
          <w:sz w:val="24"/>
          <w:szCs w:val="24"/>
          <w:vertAlign w:val="subscript"/>
        </w:rPr>
        <w:t>2</w:t>
      </w:r>
      <w:r>
        <w:rPr>
          <w:rFonts w:ascii="Times New Roman" w:hAnsi="Times New Roman" w:cs="Times New Roman"/>
          <w:sz w:val="24"/>
          <w:szCs w:val="24"/>
        </w:rPr>
        <w:t>/2017                                                                                               Date</w:t>
      </w:r>
      <w:proofErr w:type="gramStart"/>
      <w:r>
        <w:rPr>
          <w:rFonts w:ascii="Times New Roman" w:hAnsi="Times New Roman" w:cs="Times New Roman"/>
          <w:sz w:val="24"/>
          <w:szCs w:val="24"/>
        </w:rPr>
        <w:t>:03.08.2017</w:t>
      </w:r>
      <w:proofErr w:type="gramEnd"/>
    </w:p>
    <w:p w:rsidR="00CB250B" w:rsidRPr="00981994" w:rsidRDefault="00CB250B" w:rsidP="00CB250B">
      <w:pPr>
        <w:spacing w:after="0"/>
        <w:ind w:left="-720"/>
        <w:jc w:val="center"/>
        <w:rPr>
          <w:rFonts w:ascii="Times New Roman" w:hAnsi="Times New Roman" w:cs="Times New Roman"/>
          <w:sz w:val="24"/>
          <w:szCs w:val="24"/>
        </w:rPr>
      </w:pPr>
      <w:r>
        <w:rPr>
          <w:rFonts w:ascii="Times New Roman" w:hAnsi="Times New Roman" w:cs="Times New Roman"/>
          <w:sz w:val="24"/>
          <w:szCs w:val="24"/>
        </w:rPr>
        <w:t>QUOTATION NOTICE FOR HIRING OF VEHICLES</w:t>
      </w:r>
    </w:p>
    <w:p w:rsidR="00CB250B" w:rsidRDefault="00CB250B" w:rsidP="00CB250B">
      <w:pPr>
        <w:spacing w:after="0"/>
        <w:ind w:left="-720"/>
        <w:jc w:val="center"/>
        <w:rPr>
          <w:rFonts w:ascii="Times New Roman" w:hAnsi="Times New Roman" w:cs="Times New Roman"/>
          <w:sz w:val="24"/>
          <w:szCs w:val="24"/>
        </w:rPr>
      </w:pPr>
    </w:p>
    <w:p w:rsidR="00CB250B" w:rsidRDefault="00CB250B" w:rsidP="00CB25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Competitive quotations in sealed covers superscribing “CWRDM–Hiring of vehicles for 2017 – 18”,  are invited from Prospective Contractors / Firms / Owners of vehicle for the supply of vehicles on hire during 2017 - 18.  The completed bids in the prescribed format shall reach the Registrar, C W R D M, </w:t>
      </w:r>
      <w:proofErr w:type="gramStart"/>
      <w:r>
        <w:rPr>
          <w:rFonts w:ascii="Times New Roman" w:hAnsi="Times New Roman" w:cs="Times New Roman"/>
          <w:sz w:val="24"/>
          <w:szCs w:val="24"/>
        </w:rPr>
        <w:t>Kunnamangalam</w:t>
      </w:r>
      <w:proofErr w:type="gramEnd"/>
      <w:r>
        <w:rPr>
          <w:rFonts w:ascii="Times New Roman" w:hAnsi="Times New Roman" w:cs="Times New Roman"/>
          <w:sz w:val="24"/>
          <w:szCs w:val="24"/>
        </w:rPr>
        <w:t xml:space="preserve"> on or before 21.08.2017, 3.00pm by Post / Courier. The </w:t>
      </w:r>
      <w:proofErr w:type="gramStart"/>
      <w:r>
        <w:rPr>
          <w:rFonts w:ascii="Times New Roman" w:hAnsi="Times New Roman" w:cs="Times New Roman"/>
          <w:sz w:val="24"/>
          <w:szCs w:val="24"/>
        </w:rPr>
        <w:t>quotations</w:t>
      </w:r>
      <w:proofErr w:type="gramEnd"/>
      <w:r>
        <w:rPr>
          <w:rFonts w:ascii="Times New Roman" w:hAnsi="Times New Roman" w:cs="Times New Roman"/>
          <w:sz w:val="24"/>
          <w:szCs w:val="24"/>
        </w:rPr>
        <w:t xml:space="preserve"> will be opened on the same day at 3.30pm. </w:t>
      </w:r>
    </w:p>
    <w:p w:rsidR="00CB250B" w:rsidRDefault="00CB250B" w:rsidP="00CB250B">
      <w:pPr>
        <w:spacing w:after="0"/>
        <w:rPr>
          <w:rFonts w:ascii="Times New Roman" w:hAnsi="Times New Roman" w:cs="Times New Roman"/>
          <w:sz w:val="24"/>
          <w:szCs w:val="24"/>
        </w:rPr>
      </w:pPr>
    </w:p>
    <w:p w:rsidR="00CB250B" w:rsidRDefault="00CB250B" w:rsidP="00CB25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quotation documents are available at </w:t>
      </w:r>
      <w:hyperlink r:id="rId5" w:history="1">
        <w:r w:rsidRPr="000F6E7D">
          <w:rPr>
            <w:rStyle w:val="Hyperlink"/>
            <w:rFonts w:ascii="Times New Roman" w:hAnsi="Times New Roman" w:cs="Times New Roman"/>
            <w:sz w:val="24"/>
            <w:szCs w:val="24"/>
          </w:rPr>
          <w:t>www.cwrdm.org</w:t>
        </w:r>
      </w:hyperlink>
      <w:r>
        <w:rPr>
          <w:rFonts w:ascii="Times New Roman" w:hAnsi="Times New Roman" w:cs="Times New Roman"/>
          <w:sz w:val="24"/>
          <w:szCs w:val="24"/>
        </w:rPr>
        <w:t xml:space="preserve"> or  can be had from the Assistant Construction Engineer, Construction and Maintenance Wing, CWRDM, Kunnamangalam between 10.30am to 3.00pm on all working days up to 19.08.2017, and upto 1.00pm on 21.08.2017 on payment of cost of bid form by cash in the Accounts Section of CWRDM. (EMD: Rs.5</w:t>
      </w:r>
      <w:proofErr w:type="gramStart"/>
      <w:r>
        <w:rPr>
          <w:rFonts w:ascii="Times New Roman" w:hAnsi="Times New Roman" w:cs="Times New Roman"/>
          <w:sz w:val="24"/>
          <w:szCs w:val="24"/>
        </w:rPr>
        <w:t>,000</w:t>
      </w:r>
      <w:proofErr w:type="gramEnd"/>
      <w:r>
        <w:rPr>
          <w:rFonts w:ascii="Times New Roman" w:hAnsi="Times New Roman" w:cs="Times New Roman"/>
          <w:sz w:val="24"/>
          <w:szCs w:val="24"/>
        </w:rPr>
        <w:t>/-).</w:t>
      </w:r>
    </w:p>
    <w:p w:rsidR="00CB250B" w:rsidRDefault="00CB250B" w:rsidP="00CB250B">
      <w:pPr>
        <w:tabs>
          <w:tab w:val="left" w:pos="62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CB250B" w:rsidRDefault="00CB250B" w:rsidP="00CB250B">
      <w:pPr>
        <w:tabs>
          <w:tab w:val="left" w:pos="6255"/>
        </w:tabs>
        <w:spacing w:after="0" w:line="240" w:lineRule="auto"/>
        <w:jc w:val="center"/>
        <w:rPr>
          <w:rFonts w:ascii="Times New Roman" w:hAnsi="Times New Roman" w:cs="Times New Roman"/>
          <w:sz w:val="24"/>
          <w:szCs w:val="24"/>
        </w:rPr>
      </w:pPr>
    </w:p>
    <w:p w:rsidR="00CB250B" w:rsidRDefault="00CB250B" w:rsidP="00CB250B">
      <w:pPr>
        <w:tabs>
          <w:tab w:val="left" w:pos="6255"/>
        </w:tabs>
        <w:spacing w:after="0" w:line="240" w:lineRule="auto"/>
        <w:jc w:val="center"/>
        <w:rPr>
          <w:rFonts w:ascii="Times New Roman" w:hAnsi="Times New Roman" w:cs="Times New Roman"/>
          <w:sz w:val="24"/>
          <w:szCs w:val="24"/>
        </w:rPr>
      </w:pPr>
    </w:p>
    <w:p w:rsidR="00CB250B" w:rsidRDefault="00CB250B" w:rsidP="00CB250B">
      <w:pPr>
        <w:tabs>
          <w:tab w:val="left" w:pos="6255"/>
        </w:tabs>
        <w:spacing w:after="0" w:line="240" w:lineRule="auto"/>
        <w:jc w:val="center"/>
        <w:rPr>
          <w:rFonts w:ascii="Times New Roman" w:hAnsi="Times New Roman" w:cs="Times New Roman"/>
          <w:sz w:val="24"/>
          <w:szCs w:val="24"/>
        </w:rPr>
      </w:pPr>
    </w:p>
    <w:p w:rsidR="00CB250B" w:rsidRDefault="00CB250B" w:rsidP="00CB250B">
      <w:pPr>
        <w:tabs>
          <w:tab w:val="left" w:pos="6255"/>
        </w:tabs>
        <w:spacing w:after="0" w:line="240" w:lineRule="auto"/>
        <w:jc w:val="center"/>
        <w:rPr>
          <w:rFonts w:ascii="Times New Roman" w:hAnsi="Times New Roman" w:cs="Times New Roman"/>
          <w:sz w:val="24"/>
          <w:szCs w:val="24"/>
        </w:rPr>
      </w:pPr>
    </w:p>
    <w:p w:rsidR="00CB250B" w:rsidRDefault="00CB250B" w:rsidP="00CB250B">
      <w:pPr>
        <w:tabs>
          <w:tab w:val="left" w:pos="6255"/>
        </w:tabs>
        <w:spacing w:after="0" w:line="240" w:lineRule="auto"/>
        <w:jc w:val="center"/>
        <w:rPr>
          <w:rFonts w:ascii="Times New Roman" w:hAnsi="Times New Roman" w:cs="Times New Roman"/>
          <w:sz w:val="24"/>
          <w:szCs w:val="24"/>
        </w:rPr>
      </w:pPr>
    </w:p>
    <w:p w:rsidR="00CB250B" w:rsidRDefault="00CB250B" w:rsidP="00CB250B">
      <w:pPr>
        <w:tabs>
          <w:tab w:val="left" w:pos="6255"/>
        </w:tabs>
        <w:spacing w:after="0" w:line="240" w:lineRule="auto"/>
        <w:jc w:val="center"/>
        <w:rPr>
          <w:rFonts w:ascii="Times New Roman" w:hAnsi="Times New Roman" w:cs="Times New Roman"/>
          <w:sz w:val="24"/>
          <w:szCs w:val="24"/>
        </w:rPr>
      </w:pPr>
    </w:p>
    <w:p w:rsidR="00CB250B" w:rsidRDefault="00CB250B" w:rsidP="00CB250B">
      <w:pPr>
        <w:tabs>
          <w:tab w:val="left" w:pos="6255"/>
        </w:tabs>
        <w:spacing w:after="0" w:line="240" w:lineRule="auto"/>
        <w:jc w:val="center"/>
        <w:rPr>
          <w:rFonts w:ascii="Times New Roman" w:hAnsi="Times New Roman" w:cs="Times New Roman"/>
          <w:sz w:val="24"/>
          <w:szCs w:val="24"/>
        </w:rPr>
      </w:pPr>
    </w:p>
    <w:p w:rsidR="00CB250B" w:rsidRDefault="00CB250B" w:rsidP="00CB250B">
      <w:pPr>
        <w:tabs>
          <w:tab w:val="left" w:pos="6255"/>
          <w:tab w:val="left" w:pos="7075"/>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Sd</w:t>
      </w:r>
      <w:proofErr w:type="gramEnd"/>
      <w:r>
        <w:rPr>
          <w:rFonts w:ascii="Times New Roman" w:hAnsi="Times New Roman" w:cs="Times New Roman"/>
          <w:sz w:val="24"/>
          <w:szCs w:val="24"/>
        </w:rPr>
        <w:t>/-</w:t>
      </w:r>
    </w:p>
    <w:p w:rsidR="00CB250B" w:rsidRDefault="00CB250B" w:rsidP="00CB250B">
      <w:pPr>
        <w:tabs>
          <w:tab w:val="left" w:pos="62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Executive Director                                            </w:t>
      </w:r>
    </w:p>
    <w:p w:rsidR="00CB250B" w:rsidRPr="008D1369" w:rsidRDefault="00CB250B" w:rsidP="00CB250B">
      <w:pPr>
        <w:rPr>
          <w:rFonts w:ascii="Times New Roman" w:hAnsi="Times New Roman" w:cs="Times New Roman"/>
          <w:sz w:val="24"/>
          <w:szCs w:val="24"/>
        </w:rPr>
      </w:pPr>
    </w:p>
    <w:p w:rsidR="00007F1E" w:rsidRDefault="00007F1E"/>
    <w:sectPr w:rsidR="00007F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CB250B"/>
    <w:rsid w:val="00007F1E"/>
    <w:rsid w:val="00CB250B"/>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50B"/>
    <w:rPr>
      <w:color w:val="0000FF" w:themeColor="hyperlink"/>
      <w:u w:val="single"/>
    </w:rPr>
  </w:style>
  <w:style w:type="paragraph" w:styleId="BalloonText">
    <w:name w:val="Balloon Text"/>
    <w:basedOn w:val="Normal"/>
    <w:link w:val="BalloonTextChar"/>
    <w:uiPriority w:val="99"/>
    <w:semiHidden/>
    <w:unhideWhenUsed/>
    <w:rsid w:val="00CB2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5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wrdm.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2017-08-05T06:21:00Z</dcterms:created>
  <dcterms:modified xsi:type="dcterms:W3CDTF">2017-08-05T06:24:00Z</dcterms:modified>
</cp:coreProperties>
</file>